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3CF" w:rsidRPr="00434DB2" w:rsidRDefault="008953CF" w:rsidP="008953CF">
      <w:pPr>
        <w:spacing w:line="300" w:lineRule="auto"/>
        <w:rPr>
          <w:rFonts w:ascii="Calibri" w:hAnsi="Calibri"/>
          <w:b/>
          <w:sz w:val="22"/>
          <w:szCs w:val="22"/>
        </w:rPr>
      </w:pPr>
    </w:p>
    <w:p w:rsidR="00730752" w:rsidRPr="00434DB2" w:rsidRDefault="00BA18AF" w:rsidP="00E31AA7">
      <w:pPr>
        <w:spacing w:line="300" w:lineRule="auto"/>
        <w:rPr>
          <w:rFonts w:ascii="Calibri" w:hAnsi="Calibri"/>
          <w:sz w:val="22"/>
          <w:szCs w:val="22"/>
        </w:rPr>
      </w:pPr>
      <w:r w:rsidRPr="00434DB2">
        <w:rPr>
          <w:rFonts w:ascii="Calibri" w:hAnsi="Calibri"/>
          <w:b/>
          <w:sz w:val="22"/>
          <w:szCs w:val="22"/>
        </w:rPr>
        <w:t>FOR IMMEDIATE RELEASE</w:t>
      </w:r>
      <w:r w:rsidRPr="00434DB2">
        <w:rPr>
          <w:rFonts w:ascii="Calibri" w:hAnsi="Calibri"/>
          <w:sz w:val="22"/>
          <w:szCs w:val="22"/>
        </w:rPr>
        <w:tab/>
      </w:r>
      <w:r w:rsidRPr="00434DB2">
        <w:rPr>
          <w:rFonts w:ascii="Calibri" w:hAnsi="Calibri"/>
          <w:sz w:val="22"/>
          <w:szCs w:val="22"/>
        </w:rPr>
        <w:tab/>
      </w:r>
      <w:r w:rsidR="00BC6596" w:rsidRPr="00434DB2">
        <w:rPr>
          <w:rFonts w:ascii="Calibri" w:hAnsi="Calibri"/>
          <w:b/>
          <w:sz w:val="22"/>
          <w:szCs w:val="22"/>
        </w:rPr>
        <w:t xml:space="preserve"> </w:t>
      </w:r>
    </w:p>
    <w:p w:rsidR="00BA18AF" w:rsidRPr="00434DB2" w:rsidRDefault="00BA18AF" w:rsidP="00E31AA7">
      <w:pPr>
        <w:tabs>
          <w:tab w:val="left" w:pos="5580"/>
        </w:tabs>
        <w:spacing w:line="300" w:lineRule="auto"/>
        <w:rPr>
          <w:rFonts w:ascii="Calibri" w:hAnsi="Calibri"/>
          <w:sz w:val="16"/>
          <w:szCs w:val="16"/>
        </w:rPr>
      </w:pPr>
      <w:r w:rsidRPr="00434DB2">
        <w:rPr>
          <w:rFonts w:ascii="Calibri" w:hAnsi="Calibri"/>
          <w:sz w:val="16"/>
          <w:szCs w:val="16"/>
        </w:rPr>
        <w:t xml:space="preserve">      </w:t>
      </w:r>
    </w:p>
    <w:p w:rsidR="00377607" w:rsidRPr="00434DB2" w:rsidRDefault="00377607" w:rsidP="00E31AA7">
      <w:pPr>
        <w:tabs>
          <w:tab w:val="left" w:pos="5580"/>
        </w:tabs>
        <w:spacing w:line="300" w:lineRule="auto"/>
        <w:rPr>
          <w:rFonts w:ascii="Calibri" w:hAnsi="Calibri"/>
          <w:sz w:val="22"/>
          <w:szCs w:val="22"/>
        </w:rPr>
      </w:pPr>
    </w:p>
    <w:p w:rsidR="00BA18AF" w:rsidRPr="00434DB2" w:rsidRDefault="00CC4341" w:rsidP="00E31AA7">
      <w:pPr>
        <w:pStyle w:val="Heading2"/>
        <w:spacing w:line="300" w:lineRule="auto"/>
        <w:rPr>
          <w:rFonts w:ascii="Calibri" w:hAnsi="Calibri"/>
          <w:b/>
          <w:i/>
          <w:sz w:val="28"/>
        </w:rPr>
      </w:pPr>
      <w:sdt>
        <w:sdtPr>
          <w:rPr>
            <w:rFonts w:asciiTheme="minorHAnsi" w:hAnsiTheme="minorHAnsi" w:cstheme="minorHAnsi"/>
            <w:b/>
            <w:i/>
            <w:sz w:val="28"/>
            <w:szCs w:val="28"/>
          </w:rPr>
          <w:id w:val="1313831381"/>
          <w:placeholder>
            <w:docPart w:val="6F5BB1010F0846DFA3850E986CAE30D2"/>
          </w:placeholder>
        </w:sdtPr>
        <w:sdtContent>
          <w:bookmarkStart w:id="0" w:name="_GoBack"/>
          <w:sdt>
            <w:sdtPr>
              <w:rPr>
                <w:rFonts w:asciiTheme="minorHAnsi" w:hAnsiTheme="minorHAnsi" w:cstheme="minorHAnsi"/>
                <w:b/>
                <w:i/>
                <w:sz w:val="28"/>
                <w:szCs w:val="28"/>
              </w:rPr>
              <w:id w:val="-2137480467"/>
              <w:placeholder>
                <w:docPart w:val="3CC698B5829A45CFBCD18927630DD602"/>
              </w:placeholder>
              <w:showingPlcHdr/>
            </w:sdtPr>
            <w:sdtContent>
              <w:r w:rsidRPr="00B930D0">
                <w:rPr>
                  <w:rStyle w:val="PlaceholderText"/>
                  <w:rFonts w:asciiTheme="minorHAnsi" w:hAnsiTheme="minorHAnsi" w:cstheme="minorHAnsi"/>
                  <w:b/>
                  <w:i/>
                  <w:color w:val="0070C0"/>
                  <w:sz w:val="28"/>
                  <w:szCs w:val="28"/>
                </w:rPr>
                <w:t>Click to enter your full name.</w:t>
              </w:r>
            </w:sdtContent>
          </w:sdt>
          <w:bookmarkEnd w:id="0"/>
        </w:sdtContent>
      </w:sdt>
      <w:r w:rsidR="00972B0C" w:rsidRPr="00434DB2">
        <w:rPr>
          <w:rFonts w:ascii="Calibri" w:hAnsi="Calibri"/>
          <w:b/>
          <w:i/>
          <w:sz w:val="28"/>
          <w:szCs w:val="28"/>
        </w:rPr>
        <w:t xml:space="preserve"> E</w:t>
      </w:r>
      <w:r w:rsidR="00BA18AF" w:rsidRPr="00434DB2">
        <w:rPr>
          <w:rFonts w:ascii="Calibri" w:hAnsi="Calibri"/>
          <w:b/>
          <w:i/>
          <w:sz w:val="28"/>
        </w:rPr>
        <w:t xml:space="preserve">arns </w:t>
      </w:r>
      <w:r w:rsidR="000129F5" w:rsidRPr="00434DB2">
        <w:rPr>
          <w:rFonts w:ascii="Calibri" w:hAnsi="Calibri"/>
          <w:b/>
          <w:i/>
          <w:sz w:val="28"/>
        </w:rPr>
        <w:t>Cardiac Medicine</w:t>
      </w:r>
      <w:r w:rsidR="00BA18AF" w:rsidRPr="00434DB2">
        <w:rPr>
          <w:rFonts w:ascii="Calibri" w:hAnsi="Calibri"/>
          <w:b/>
          <w:i/>
          <w:sz w:val="28"/>
        </w:rPr>
        <w:t xml:space="preserve"> Certification</w:t>
      </w:r>
    </w:p>
    <w:p w:rsidR="00BA18AF" w:rsidRPr="00434DB2" w:rsidRDefault="00BA18AF" w:rsidP="00E31AA7">
      <w:pPr>
        <w:spacing w:line="300" w:lineRule="auto"/>
        <w:rPr>
          <w:rFonts w:ascii="Calibri" w:hAnsi="Calibri"/>
          <w:sz w:val="16"/>
          <w:szCs w:val="16"/>
        </w:rPr>
      </w:pPr>
    </w:p>
    <w:p w:rsidR="00377607" w:rsidRPr="00434DB2" w:rsidRDefault="00377607" w:rsidP="00E31AA7">
      <w:pPr>
        <w:spacing w:line="300" w:lineRule="auto"/>
        <w:rPr>
          <w:rFonts w:ascii="Calibri" w:hAnsi="Calibri"/>
          <w:sz w:val="22"/>
        </w:rPr>
      </w:pPr>
    </w:p>
    <w:p w:rsidR="00BA18AF" w:rsidRPr="00434DB2" w:rsidRDefault="00BA18AF" w:rsidP="00E31AA7">
      <w:pPr>
        <w:spacing w:line="300" w:lineRule="auto"/>
        <w:rPr>
          <w:rFonts w:ascii="Calibri" w:hAnsi="Calibri"/>
          <w:sz w:val="22"/>
          <w:szCs w:val="22"/>
        </w:rPr>
      </w:pPr>
      <w:r w:rsidRPr="00434DB2">
        <w:rPr>
          <w:rFonts w:ascii="Calibri" w:hAnsi="Calibri"/>
          <w:b/>
          <w:sz w:val="22"/>
        </w:rPr>
        <w:t xml:space="preserve">(ALISO VIEJO, </w:t>
      </w:r>
      <w:smartTag w:uri="urn:schemas-microsoft-com:office:smarttags" w:element="place">
        <w:smartTag w:uri="urn:schemas-microsoft-com:office:smarttags" w:element="State">
          <w:r w:rsidR="00067EEC" w:rsidRPr="00434DB2">
            <w:rPr>
              <w:rFonts w:ascii="Calibri" w:hAnsi="Calibri"/>
              <w:b/>
              <w:sz w:val="22"/>
            </w:rPr>
            <w:t>Calif.</w:t>
          </w:r>
        </w:smartTag>
      </w:smartTag>
      <w:r w:rsidRPr="00434DB2">
        <w:rPr>
          <w:rFonts w:ascii="Calibri" w:hAnsi="Calibri"/>
          <w:b/>
          <w:sz w:val="22"/>
        </w:rPr>
        <w:t xml:space="preserve">) </w:t>
      </w:r>
      <w:sdt>
        <w:sdtPr>
          <w:rPr>
            <w:rFonts w:asciiTheme="minorHAnsi" w:hAnsiTheme="minorHAnsi" w:cstheme="minorHAnsi"/>
            <w:sz w:val="22"/>
            <w:szCs w:val="22"/>
          </w:rPr>
          <w:id w:val="-715815661"/>
          <w:placeholder>
            <w:docPart w:val="87DEC83F358A4B9E87567319170B7B5D"/>
          </w:placeholder>
          <w:showingPlcHdr/>
          <w:date>
            <w:dateFormat w:val="MMMM d, yyyy"/>
            <w:lid w:val="en-US"/>
            <w:storeMappedDataAs w:val="dateTime"/>
            <w:calendar w:val="gregorian"/>
          </w:date>
        </w:sdtPr>
        <w:sdtContent>
          <w:r w:rsidR="00CC4341" w:rsidRPr="00B930D0">
            <w:rPr>
              <w:rStyle w:val="PlaceholderText"/>
              <w:rFonts w:asciiTheme="minorHAnsi" w:hAnsiTheme="minorHAnsi" w:cstheme="minorHAnsi"/>
              <w:color w:val="0070C0"/>
              <w:sz w:val="22"/>
              <w:szCs w:val="22"/>
            </w:rPr>
            <w:t>Insert Date</w:t>
          </w:r>
        </w:sdtContent>
      </w:sdt>
      <w:r w:rsidR="00972B0C" w:rsidRPr="00434DB2">
        <w:rPr>
          <w:rFonts w:ascii="Calibri" w:hAnsi="Calibri"/>
          <w:b/>
          <w:sz w:val="22"/>
          <w:szCs w:val="22"/>
        </w:rPr>
        <w:t xml:space="preserve"> </w:t>
      </w:r>
      <w:r w:rsidRPr="00434DB2">
        <w:rPr>
          <w:rFonts w:ascii="Calibri" w:hAnsi="Calibri"/>
          <w:sz w:val="22"/>
        </w:rPr>
        <w:t>–</w:t>
      </w:r>
      <w:r w:rsidR="00E96C2E" w:rsidRPr="00434DB2">
        <w:rPr>
          <w:rFonts w:ascii="Calibri" w:hAnsi="Calibri"/>
          <w:sz w:val="22"/>
        </w:rPr>
        <w:t xml:space="preserve"> AACN Certification Corporation is pleased to announce that </w:t>
      </w:r>
      <w:bookmarkStart w:id="1" w:name="OLE_LINK1"/>
      <w:bookmarkStart w:id="2" w:name="OLE_LINK2"/>
      <w:sdt>
        <w:sdtPr>
          <w:rPr>
            <w:rFonts w:asciiTheme="minorHAnsi" w:hAnsiTheme="minorHAnsi" w:cstheme="minorHAnsi"/>
            <w:sz w:val="24"/>
            <w:szCs w:val="24"/>
          </w:rPr>
          <w:id w:val="755870628"/>
          <w:placeholder>
            <w:docPart w:val="B80818518321446FB6A153967E2E446B"/>
          </w:placeholder>
          <w:showingPlcHdr/>
        </w:sdtPr>
        <w:sdtContent>
          <w:r w:rsidR="00CC4341" w:rsidRPr="00505432">
            <w:rPr>
              <w:rStyle w:val="PlaceholderText"/>
              <w:rFonts w:asciiTheme="minorHAnsi" w:hAnsiTheme="minorHAnsi" w:cstheme="minorHAnsi"/>
              <w:color w:val="0070C0"/>
              <w:sz w:val="24"/>
              <w:szCs w:val="24"/>
            </w:rPr>
            <w:t>Click to enter your full name.</w:t>
          </w:r>
        </w:sdtContent>
      </w:sdt>
      <w:r w:rsidR="00677DE9" w:rsidRPr="00434DB2">
        <w:rPr>
          <w:rFonts w:ascii="Calibri" w:hAnsi="Calibri"/>
          <w:sz w:val="22"/>
          <w:szCs w:val="22"/>
        </w:rPr>
        <w:t xml:space="preserve"> </w:t>
      </w:r>
      <w:bookmarkEnd w:id="1"/>
      <w:bookmarkEnd w:id="2"/>
      <w:r w:rsidR="00024CD7" w:rsidRPr="00434DB2">
        <w:rPr>
          <w:rFonts w:ascii="Calibri" w:hAnsi="Calibri"/>
          <w:sz w:val="22"/>
        </w:rPr>
        <w:t>recently</w:t>
      </w:r>
      <w:r w:rsidR="00CA4C63" w:rsidRPr="00434DB2">
        <w:rPr>
          <w:rFonts w:ascii="Calibri" w:hAnsi="Calibri"/>
          <w:sz w:val="22"/>
        </w:rPr>
        <w:t xml:space="preserve"> achieved</w:t>
      </w:r>
      <w:r w:rsidR="00024CD7" w:rsidRPr="00434DB2">
        <w:rPr>
          <w:rFonts w:ascii="Calibri" w:hAnsi="Calibri"/>
          <w:sz w:val="22"/>
        </w:rPr>
        <w:t xml:space="preserve"> </w:t>
      </w:r>
      <w:r w:rsidR="00BC6596" w:rsidRPr="00434DB2">
        <w:rPr>
          <w:rFonts w:ascii="Calibri" w:hAnsi="Calibri"/>
          <w:sz w:val="22"/>
        </w:rPr>
        <w:t xml:space="preserve">adult </w:t>
      </w:r>
      <w:r w:rsidR="00024CD7" w:rsidRPr="00434DB2">
        <w:rPr>
          <w:rFonts w:ascii="Calibri" w:hAnsi="Calibri"/>
          <w:sz w:val="22"/>
        </w:rPr>
        <w:t>cardiac medicine</w:t>
      </w:r>
      <w:r w:rsidR="003D590A" w:rsidRPr="00434DB2">
        <w:rPr>
          <w:rFonts w:ascii="Calibri" w:hAnsi="Calibri"/>
          <w:sz w:val="22"/>
        </w:rPr>
        <w:t xml:space="preserve"> </w:t>
      </w:r>
      <w:r w:rsidR="00997626" w:rsidRPr="00434DB2">
        <w:rPr>
          <w:rFonts w:ascii="Calibri" w:hAnsi="Calibri"/>
          <w:sz w:val="22"/>
        </w:rPr>
        <w:t>subspecialty</w:t>
      </w:r>
      <w:r w:rsidR="00CA4C63" w:rsidRPr="00434DB2">
        <w:rPr>
          <w:rFonts w:ascii="Calibri" w:hAnsi="Calibri"/>
          <w:sz w:val="22"/>
        </w:rPr>
        <w:t xml:space="preserve"> certification </w:t>
      </w:r>
      <w:r w:rsidRPr="00434DB2">
        <w:rPr>
          <w:rFonts w:ascii="Calibri" w:hAnsi="Calibri"/>
          <w:sz w:val="22"/>
        </w:rPr>
        <w:t>after successfully completing the nationally</w:t>
      </w:r>
      <w:r w:rsidR="00CC090B" w:rsidRPr="00434DB2">
        <w:rPr>
          <w:rFonts w:ascii="Calibri" w:hAnsi="Calibri"/>
          <w:sz w:val="22"/>
        </w:rPr>
        <w:t xml:space="preserve"> </w:t>
      </w:r>
      <w:r w:rsidRPr="00434DB2">
        <w:rPr>
          <w:rFonts w:ascii="Calibri" w:hAnsi="Calibri"/>
          <w:sz w:val="22"/>
        </w:rPr>
        <w:t xml:space="preserve">recognized </w:t>
      </w:r>
      <w:r w:rsidR="003D590A" w:rsidRPr="00434DB2">
        <w:rPr>
          <w:rFonts w:ascii="Calibri" w:hAnsi="Calibri"/>
          <w:sz w:val="22"/>
        </w:rPr>
        <w:t>CMC</w:t>
      </w:r>
      <w:r w:rsidR="003D590A" w:rsidRPr="00434DB2">
        <w:rPr>
          <w:rFonts w:ascii="Calibri" w:hAnsi="Calibri"/>
          <w:sz w:val="22"/>
          <w:vertAlign w:val="superscript"/>
        </w:rPr>
        <w:sym w:font="Symbol" w:char="F0D2"/>
      </w:r>
      <w:r w:rsidR="003D590A" w:rsidRPr="00434DB2">
        <w:rPr>
          <w:rFonts w:ascii="Calibri" w:hAnsi="Calibri"/>
          <w:sz w:val="22"/>
        </w:rPr>
        <w:t xml:space="preserve"> </w:t>
      </w:r>
      <w:r w:rsidRPr="00434DB2">
        <w:rPr>
          <w:rFonts w:ascii="Calibri" w:hAnsi="Calibri"/>
          <w:sz w:val="22"/>
        </w:rPr>
        <w:t xml:space="preserve">exam. </w:t>
      </w:r>
      <w:r w:rsidR="000129F5" w:rsidRPr="00434DB2">
        <w:rPr>
          <w:rFonts w:ascii="Calibri" w:hAnsi="Calibri"/>
          <w:sz w:val="22"/>
        </w:rPr>
        <w:t xml:space="preserve">Cardiac </w:t>
      </w:r>
      <w:r w:rsidR="00377607" w:rsidRPr="00434DB2">
        <w:rPr>
          <w:rFonts w:ascii="Calibri" w:hAnsi="Calibri"/>
          <w:sz w:val="22"/>
        </w:rPr>
        <w:t>m</w:t>
      </w:r>
      <w:r w:rsidR="000129F5" w:rsidRPr="00434DB2">
        <w:rPr>
          <w:rFonts w:ascii="Calibri" w:hAnsi="Calibri"/>
          <w:sz w:val="22"/>
        </w:rPr>
        <w:t xml:space="preserve">edicine </w:t>
      </w:r>
      <w:r w:rsidR="00377607" w:rsidRPr="00434DB2">
        <w:rPr>
          <w:rFonts w:ascii="Calibri" w:hAnsi="Calibri"/>
          <w:sz w:val="22"/>
        </w:rPr>
        <w:t>c</w:t>
      </w:r>
      <w:r w:rsidR="001F1BB0" w:rsidRPr="00434DB2">
        <w:rPr>
          <w:rFonts w:ascii="Calibri" w:hAnsi="Calibri"/>
          <w:sz w:val="22"/>
        </w:rPr>
        <w:t xml:space="preserve">ertified nurses work in areas such as </w:t>
      </w:r>
      <w:r w:rsidR="0066751E" w:rsidRPr="00434DB2">
        <w:rPr>
          <w:rFonts w:ascii="Calibri" w:hAnsi="Calibri"/>
          <w:sz w:val="22"/>
          <w:szCs w:val="22"/>
        </w:rPr>
        <w:t>cardiac care units</w:t>
      </w:r>
      <w:r w:rsidR="001F1BB0" w:rsidRPr="00434DB2">
        <w:rPr>
          <w:rFonts w:ascii="Calibri" w:hAnsi="Calibri"/>
          <w:sz w:val="22"/>
          <w:szCs w:val="22"/>
        </w:rPr>
        <w:t xml:space="preserve">, combined ICU/CCU, </w:t>
      </w:r>
      <w:r w:rsidR="00972B0C" w:rsidRPr="00434DB2">
        <w:rPr>
          <w:rFonts w:ascii="Calibri" w:hAnsi="Calibri"/>
          <w:sz w:val="22"/>
          <w:szCs w:val="22"/>
        </w:rPr>
        <w:t>t</w:t>
      </w:r>
      <w:r w:rsidR="001F1BB0" w:rsidRPr="00434DB2">
        <w:rPr>
          <w:rFonts w:ascii="Calibri" w:hAnsi="Calibri"/>
          <w:sz w:val="22"/>
          <w:szCs w:val="22"/>
        </w:rPr>
        <w:t xml:space="preserve">elemetry, </w:t>
      </w:r>
      <w:r w:rsidR="00972B0C" w:rsidRPr="00434DB2">
        <w:rPr>
          <w:rFonts w:ascii="Calibri" w:hAnsi="Calibri"/>
          <w:sz w:val="22"/>
          <w:szCs w:val="22"/>
        </w:rPr>
        <w:t>p</w:t>
      </w:r>
      <w:r w:rsidR="001F1BB0" w:rsidRPr="00434DB2">
        <w:rPr>
          <w:rFonts w:ascii="Calibri" w:hAnsi="Calibri"/>
          <w:sz w:val="22"/>
          <w:szCs w:val="22"/>
        </w:rPr>
        <w:t xml:space="preserve">rogressive </w:t>
      </w:r>
      <w:r w:rsidR="00972B0C" w:rsidRPr="00434DB2">
        <w:rPr>
          <w:rFonts w:ascii="Calibri" w:hAnsi="Calibri"/>
          <w:sz w:val="22"/>
          <w:szCs w:val="22"/>
        </w:rPr>
        <w:t>c</w:t>
      </w:r>
      <w:r w:rsidR="001F1BB0" w:rsidRPr="00434DB2">
        <w:rPr>
          <w:rFonts w:ascii="Calibri" w:hAnsi="Calibri"/>
          <w:sz w:val="22"/>
          <w:szCs w:val="22"/>
        </w:rPr>
        <w:t xml:space="preserve">are, </w:t>
      </w:r>
      <w:r w:rsidR="00972B0C" w:rsidRPr="00434DB2">
        <w:rPr>
          <w:rFonts w:ascii="Calibri" w:hAnsi="Calibri"/>
          <w:sz w:val="22"/>
          <w:szCs w:val="22"/>
        </w:rPr>
        <w:t>h</w:t>
      </w:r>
      <w:r w:rsidR="001F1BB0" w:rsidRPr="00434DB2">
        <w:rPr>
          <w:rFonts w:ascii="Calibri" w:hAnsi="Calibri"/>
          <w:sz w:val="22"/>
          <w:szCs w:val="22"/>
        </w:rPr>
        <w:t>eart</w:t>
      </w:r>
      <w:r w:rsidR="00972B0C" w:rsidRPr="00434DB2">
        <w:rPr>
          <w:rFonts w:ascii="Calibri" w:hAnsi="Calibri"/>
          <w:sz w:val="22"/>
          <w:szCs w:val="22"/>
        </w:rPr>
        <w:t xml:space="preserve"> f</w:t>
      </w:r>
      <w:r w:rsidR="001F1BB0" w:rsidRPr="00434DB2">
        <w:rPr>
          <w:rFonts w:ascii="Calibri" w:hAnsi="Calibri"/>
          <w:sz w:val="22"/>
          <w:szCs w:val="22"/>
        </w:rPr>
        <w:t xml:space="preserve">ailure </w:t>
      </w:r>
      <w:r w:rsidR="00972B0C" w:rsidRPr="00434DB2">
        <w:rPr>
          <w:rFonts w:ascii="Calibri" w:hAnsi="Calibri"/>
          <w:sz w:val="22"/>
          <w:szCs w:val="22"/>
        </w:rPr>
        <w:t>c</w:t>
      </w:r>
      <w:r w:rsidR="001F1BB0" w:rsidRPr="00434DB2">
        <w:rPr>
          <w:rFonts w:ascii="Calibri" w:hAnsi="Calibri"/>
          <w:sz w:val="22"/>
          <w:szCs w:val="22"/>
        </w:rPr>
        <w:t xml:space="preserve">linics, </w:t>
      </w:r>
      <w:r w:rsidR="00972B0C" w:rsidRPr="00434DB2">
        <w:rPr>
          <w:rFonts w:ascii="Calibri" w:hAnsi="Calibri"/>
          <w:sz w:val="22"/>
          <w:szCs w:val="22"/>
        </w:rPr>
        <w:t>i</w:t>
      </w:r>
      <w:r w:rsidR="001F1BB0" w:rsidRPr="00434DB2">
        <w:rPr>
          <w:rFonts w:ascii="Calibri" w:hAnsi="Calibri"/>
          <w:sz w:val="22"/>
          <w:szCs w:val="22"/>
        </w:rPr>
        <w:t xml:space="preserve">nterventional </w:t>
      </w:r>
      <w:r w:rsidR="00972B0C" w:rsidRPr="00434DB2">
        <w:rPr>
          <w:rFonts w:ascii="Calibri" w:hAnsi="Calibri"/>
          <w:sz w:val="22"/>
          <w:szCs w:val="22"/>
        </w:rPr>
        <w:t>r</w:t>
      </w:r>
      <w:r w:rsidR="001F1BB0" w:rsidRPr="00434DB2">
        <w:rPr>
          <w:rFonts w:ascii="Calibri" w:hAnsi="Calibri"/>
          <w:sz w:val="22"/>
          <w:szCs w:val="22"/>
        </w:rPr>
        <w:t>adiology,</w:t>
      </w:r>
      <w:r w:rsidR="00024CD7" w:rsidRPr="00434DB2">
        <w:rPr>
          <w:rFonts w:ascii="Calibri" w:hAnsi="Calibri"/>
          <w:sz w:val="22"/>
          <w:szCs w:val="22"/>
        </w:rPr>
        <w:t xml:space="preserve"> </w:t>
      </w:r>
      <w:r w:rsidR="00972B0C" w:rsidRPr="00434DB2">
        <w:rPr>
          <w:rFonts w:ascii="Calibri" w:hAnsi="Calibri"/>
          <w:sz w:val="22"/>
          <w:szCs w:val="22"/>
        </w:rPr>
        <w:t>c</w:t>
      </w:r>
      <w:r w:rsidR="00024CD7" w:rsidRPr="00434DB2">
        <w:rPr>
          <w:rFonts w:ascii="Calibri" w:hAnsi="Calibri"/>
          <w:sz w:val="22"/>
          <w:szCs w:val="22"/>
        </w:rPr>
        <w:t xml:space="preserve">ardiac </w:t>
      </w:r>
      <w:r w:rsidR="00972B0C" w:rsidRPr="00434DB2">
        <w:rPr>
          <w:rFonts w:ascii="Calibri" w:hAnsi="Calibri"/>
          <w:sz w:val="22"/>
          <w:szCs w:val="22"/>
        </w:rPr>
        <w:t>c</w:t>
      </w:r>
      <w:r w:rsidR="00024CD7" w:rsidRPr="00434DB2">
        <w:rPr>
          <w:rFonts w:ascii="Calibri" w:hAnsi="Calibri"/>
          <w:sz w:val="22"/>
          <w:szCs w:val="22"/>
        </w:rPr>
        <w:t xml:space="preserve">atheterization </w:t>
      </w:r>
      <w:r w:rsidR="00972B0C" w:rsidRPr="00434DB2">
        <w:rPr>
          <w:rFonts w:ascii="Calibri" w:hAnsi="Calibri"/>
          <w:sz w:val="22"/>
          <w:szCs w:val="22"/>
        </w:rPr>
        <w:t>l</w:t>
      </w:r>
      <w:r w:rsidR="00024CD7" w:rsidRPr="00434DB2">
        <w:rPr>
          <w:rFonts w:ascii="Calibri" w:hAnsi="Calibri"/>
          <w:sz w:val="22"/>
          <w:szCs w:val="22"/>
        </w:rPr>
        <w:t>abs</w:t>
      </w:r>
      <w:r w:rsidR="001F1BB0" w:rsidRPr="00434DB2">
        <w:rPr>
          <w:rFonts w:ascii="Calibri" w:hAnsi="Calibri"/>
          <w:sz w:val="22"/>
          <w:szCs w:val="22"/>
        </w:rPr>
        <w:t xml:space="preserve"> or </w:t>
      </w:r>
      <w:r w:rsidR="00972B0C" w:rsidRPr="00434DB2">
        <w:rPr>
          <w:rFonts w:ascii="Calibri" w:hAnsi="Calibri"/>
          <w:sz w:val="22"/>
          <w:szCs w:val="22"/>
        </w:rPr>
        <w:t>e</w:t>
      </w:r>
      <w:r w:rsidR="001F1BB0" w:rsidRPr="00434DB2">
        <w:rPr>
          <w:rFonts w:ascii="Calibri" w:hAnsi="Calibri"/>
          <w:sz w:val="22"/>
          <w:szCs w:val="22"/>
        </w:rPr>
        <w:t xml:space="preserve">lectrophysiology </w:t>
      </w:r>
      <w:r w:rsidR="00972B0C" w:rsidRPr="00434DB2">
        <w:rPr>
          <w:rFonts w:ascii="Calibri" w:hAnsi="Calibri"/>
          <w:sz w:val="22"/>
          <w:szCs w:val="22"/>
        </w:rPr>
        <w:t>u</w:t>
      </w:r>
      <w:r w:rsidR="001F1BB0" w:rsidRPr="00434DB2">
        <w:rPr>
          <w:rFonts w:ascii="Calibri" w:hAnsi="Calibri"/>
          <w:sz w:val="22"/>
          <w:szCs w:val="22"/>
        </w:rPr>
        <w:t>nits.</w:t>
      </w:r>
      <w:r w:rsidR="000129F5" w:rsidRPr="00434DB2">
        <w:rPr>
          <w:rFonts w:ascii="Calibri" w:hAnsi="Calibri"/>
          <w:sz w:val="22"/>
          <w:szCs w:val="22"/>
        </w:rPr>
        <w:t xml:space="preserve"> </w:t>
      </w:r>
    </w:p>
    <w:p w:rsidR="00BA18AF" w:rsidRPr="00434DB2" w:rsidRDefault="00BA18AF" w:rsidP="00E31AA7">
      <w:pPr>
        <w:spacing w:line="300" w:lineRule="auto"/>
        <w:rPr>
          <w:rFonts w:ascii="Calibri" w:hAnsi="Calibri"/>
          <w:sz w:val="22"/>
          <w:szCs w:val="22"/>
        </w:rPr>
      </w:pPr>
    </w:p>
    <w:p w:rsidR="00BA18AF" w:rsidRPr="00434DB2" w:rsidRDefault="00BA18AF" w:rsidP="00E31AA7">
      <w:pPr>
        <w:spacing w:line="300" w:lineRule="auto"/>
        <w:rPr>
          <w:rFonts w:ascii="Calibri" w:hAnsi="Calibri"/>
          <w:sz w:val="22"/>
          <w:szCs w:val="22"/>
        </w:rPr>
      </w:pPr>
      <w:r w:rsidRPr="00434DB2">
        <w:rPr>
          <w:rFonts w:ascii="Calibri" w:hAnsi="Calibri"/>
          <w:sz w:val="22"/>
          <w:szCs w:val="22"/>
        </w:rPr>
        <w:t>The C</w:t>
      </w:r>
      <w:r w:rsidR="000129F5" w:rsidRPr="00434DB2">
        <w:rPr>
          <w:rFonts w:ascii="Calibri" w:hAnsi="Calibri"/>
          <w:sz w:val="22"/>
          <w:szCs w:val="22"/>
        </w:rPr>
        <w:t>MC</w:t>
      </w:r>
      <w:r w:rsidRPr="00434DB2">
        <w:rPr>
          <w:rFonts w:ascii="Calibri" w:hAnsi="Calibri"/>
          <w:sz w:val="22"/>
          <w:szCs w:val="22"/>
        </w:rPr>
        <w:t xml:space="preserve"> credential is awarded to </w:t>
      </w:r>
      <w:r w:rsidR="000129F5" w:rsidRPr="00434DB2">
        <w:rPr>
          <w:rFonts w:ascii="Calibri" w:hAnsi="Calibri"/>
          <w:sz w:val="22"/>
          <w:szCs w:val="22"/>
        </w:rPr>
        <w:t>acute</w:t>
      </w:r>
      <w:r w:rsidR="00D50A47" w:rsidRPr="00434DB2">
        <w:rPr>
          <w:rFonts w:ascii="Calibri" w:hAnsi="Calibri"/>
          <w:sz w:val="22"/>
          <w:szCs w:val="22"/>
        </w:rPr>
        <w:t>/</w:t>
      </w:r>
      <w:r w:rsidR="000129F5" w:rsidRPr="00434DB2">
        <w:rPr>
          <w:rFonts w:ascii="Calibri" w:hAnsi="Calibri"/>
          <w:sz w:val="22"/>
          <w:szCs w:val="22"/>
        </w:rPr>
        <w:t>critical</w:t>
      </w:r>
      <w:r w:rsidRPr="00434DB2">
        <w:rPr>
          <w:rFonts w:ascii="Calibri" w:hAnsi="Calibri"/>
          <w:sz w:val="22"/>
          <w:szCs w:val="22"/>
        </w:rPr>
        <w:t xml:space="preserve"> care nurses who have passed the </w:t>
      </w:r>
      <w:r w:rsidR="000129F5" w:rsidRPr="00434DB2">
        <w:rPr>
          <w:rFonts w:ascii="Calibri" w:hAnsi="Calibri"/>
          <w:sz w:val="22"/>
          <w:szCs w:val="22"/>
        </w:rPr>
        <w:t>90</w:t>
      </w:r>
      <w:r w:rsidRPr="00434DB2">
        <w:rPr>
          <w:rFonts w:ascii="Calibri" w:hAnsi="Calibri"/>
          <w:b/>
          <w:sz w:val="22"/>
          <w:szCs w:val="22"/>
        </w:rPr>
        <w:t>-</w:t>
      </w:r>
      <w:r w:rsidRPr="00434DB2">
        <w:rPr>
          <w:rFonts w:ascii="Calibri" w:hAnsi="Calibri"/>
          <w:sz w:val="22"/>
          <w:szCs w:val="22"/>
        </w:rPr>
        <w:t>question, two</w:t>
      </w:r>
      <w:r w:rsidRPr="00434DB2">
        <w:rPr>
          <w:rFonts w:ascii="Calibri" w:hAnsi="Calibri"/>
          <w:b/>
          <w:sz w:val="22"/>
          <w:szCs w:val="22"/>
        </w:rPr>
        <w:t>-</w:t>
      </w:r>
      <w:r w:rsidRPr="00434DB2">
        <w:rPr>
          <w:rFonts w:ascii="Calibri" w:hAnsi="Calibri"/>
          <w:sz w:val="22"/>
          <w:szCs w:val="22"/>
        </w:rPr>
        <w:t xml:space="preserve">hour exam and who meet the eligibility requirements for hours of clinical practice. Nurses who </w:t>
      </w:r>
      <w:r w:rsidR="000129F5" w:rsidRPr="00434DB2">
        <w:rPr>
          <w:rFonts w:ascii="Calibri" w:hAnsi="Calibri"/>
          <w:sz w:val="22"/>
          <w:szCs w:val="22"/>
        </w:rPr>
        <w:t>hold a clinical specialty nursing certification and complete</w:t>
      </w:r>
      <w:r w:rsidRPr="00434DB2">
        <w:rPr>
          <w:rFonts w:ascii="Calibri" w:hAnsi="Calibri"/>
          <w:sz w:val="22"/>
          <w:szCs w:val="22"/>
        </w:rPr>
        <w:t xml:space="preserve"> </w:t>
      </w:r>
      <w:r w:rsidR="003C0BBE" w:rsidRPr="00434DB2">
        <w:rPr>
          <w:rFonts w:ascii="Calibri" w:hAnsi="Calibri"/>
          <w:sz w:val="22"/>
          <w:szCs w:val="22"/>
        </w:rPr>
        <w:t xml:space="preserve">a specific number of hours of </w:t>
      </w:r>
      <w:r w:rsidRPr="00434DB2">
        <w:rPr>
          <w:rFonts w:ascii="Calibri" w:hAnsi="Calibri"/>
          <w:sz w:val="22"/>
          <w:szCs w:val="22"/>
        </w:rPr>
        <w:t>direct care of acute</w:t>
      </w:r>
      <w:r w:rsidR="00832DD2" w:rsidRPr="00434DB2">
        <w:rPr>
          <w:rFonts w:ascii="Calibri" w:hAnsi="Calibri"/>
          <w:sz w:val="22"/>
          <w:szCs w:val="22"/>
        </w:rPr>
        <w:t>ly</w:t>
      </w:r>
      <w:r w:rsidR="00D50A47" w:rsidRPr="00434DB2">
        <w:rPr>
          <w:rFonts w:ascii="Calibri" w:hAnsi="Calibri"/>
          <w:sz w:val="22"/>
          <w:szCs w:val="22"/>
        </w:rPr>
        <w:t>/</w:t>
      </w:r>
      <w:r w:rsidR="000129F5" w:rsidRPr="00434DB2">
        <w:rPr>
          <w:rFonts w:ascii="Calibri" w:hAnsi="Calibri"/>
          <w:sz w:val="22"/>
          <w:szCs w:val="22"/>
        </w:rPr>
        <w:t>critically ill</w:t>
      </w:r>
      <w:r w:rsidRPr="00434DB2">
        <w:rPr>
          <w:rFonts w:ascii="Calibri" w:hAnsi="Calibri"/>
          <w:sz w:val="22"/>
          <w:szCs w:val="22"/>
        </w:rPr>
        <w:t xml:space="preserve"> </w:t>
      </w:r>
      <w:r w:rsidR="00BC6596" w:rsidRPr="00434DB2">
        <w:rPr>
          <w:rFonts w:ascii="Calibri" w:hAnsi="Calibri"/>
          <w:sz w:val="22"/>
          <w:szCs w:val="22"/>
        </w:rPr>
        <w:t xml:space="preserve">adult </w:t>
      </w:r>
      <w:r w:rsidR="003C0BBE" w:rsidRPr="00434DB2">
        <w:rPr>
          <w:rFonts w:ascii="Calibri" w:hAnsi="Calibri"/>
          <w:sz w:val="22"/>
          <w:szCs w:val="22"/>
        </w:rPr>
        <w:t xml:space="preserve">cardiac </w:t>
      </w:r>
      <w:r w:rsidRPr="00434DB2">
        <w:rPr>
          <w:rFonts w:ascii="Calibri" w:hAnsi="Calibri"/>
          <w:sz w:val="22"/>
          <w:szCs w:val="22"/>
        </w:rPr>
        <w:t>patient</w:t>
      </w:r>
      <w:r w:rsidR="000129F5" w:rsidRPr="00434DB2">
        <w:rPr>
          <w:rFonts w:ascii="Calibri" w:hAnsi="Calibri"/>
          <w:sz w:val="22"/>
          <w:szCs w:val="22"/>
        </w:rPr>
        <w:t>s</w:t>
      </w:r>
      <w:r w:rsidRPr="00434DB2">
        <w:rPr>
          <w:rFonts w:ascii="Calibri" w:hAnsi="Calibri"/>
          <w:sz w:val="22"/>
          <w:szCs w:val="22"/>
        </w:rPr>
        <w:t xml:space="preserve"> during the </w:t>
      </w:r>
      <w:r w:rsidR="001F1BB0" w:rsidRPr="00434DB2">
        <w:rPr>
          <w:rFonts w:ascii="Calibri" w:hAnsi="Calibri"/>
          <w:sz w:val="22"/>
          <w:szCs w:val="22"/>
        </w:rPr>
        <w:t xml:space="preserve">prior </w:t>
      </w:r>
      <w:r w:rsidRPr="00434DB2">
        <w:rPr>
          <w:rFonts w:ascii="Calibri" w:hAnsi="Calibri"/>
          <w:sz w:val="22"/>
          <w:szCs w:val="22"/>
        </w:rPr>
        <w:t xml:space="preserve">two years, with </w:t>
      </w:r>
      <w:r w:rsidR="003C0BBE" w:rsidRPr="00434DB2">
        <w:rPr>
          <w:rFonts w:ascii="Calibri" w:hAnsi="Calibri"/>
          <w:sz w:val="22"/>
          <w:szCs w:val="22"/>
        </w:rPr>
        <w:t xml:space="preserve">a portion </w:t>
      </w:r>
      <w:r w:rsidRPr="00434DB2">
        <w:rPr>
          <w:rFonts w:ascii="Calibri" w:hAnsi="Calibri"/>
          <w:sz w:val="22"/>
          <w:szCs w:val="22"/>
        </w:rPr>
        <w:t xml:space="preserve">of those </w:t>
      </w:r>
      <w:r w:rsidR="001F1BB0" w:rsidRPr="00434DB2">
        <w:rPr>
          <w:rFonts w:ascii="Calibri" w:hAnsi="Calibri"/>
          <w:sz w:val="22"/>
          <w:szCs w:val="22"/>
        </w:rPr>
        <w:t xml:space="preserve">hours </w:t>
      </w:r>
      <w:r w:rsidRPr="00434DB2">
        <w:rPr>
          <w:rFonts w:ascii="Calibri" w:hAnsi="Calibri"/>
          <w:sz w:val="22"/>
          <w:szCs w:val="22"/>
        </w:rPr>
        <w:t>accrued in the most recent year preceding application are eligible.</w:t>
      </w:r>
      <w:r w:rsidR="000129F5" w:rsidRPr="00434DB2">
        <w:rPr>
          <w:rFonts w:ascii="Calibri" w:hAnsi="Calibri"/>
          <w:sz w:val="22"/>
          <w:szCs w:val="22"/>
        </w:rPr>
        <w:t xml:space="preserve"> </w:t>
      </w:r>
    </w:p>
    <w:p w:rsidR="003C0BBE" w:rsidRPr="00434DB2" w:rsidRDefault="003C0BBE" w:rsidP="00E31AA7">
      <w:pPr>
        <w:spacing w:line="300" w:lineRule="auto"/>
        <w:rPr>
          <w:rFonts w:ascii="Calibri" w:hAnsi="Calibri"/>
          <w:sz w:val="22"/>
        </w:rPr>
      </w:pPr>
    </w:p>
    <w:p w:rsidR="003657F5" w:rsidRPr="00434DB2" w:rsidRDefault="003657F5" w:rsidP="00E31AA7">
      <w:pPr>
        <w:spacing w:line="300" w:lineRule="auto"/>
        <w:rPr>
          <w:rFonts w:ascii="Calibri" w:hAnsi="Calibri"/>
          <w:sz w:val="22"/>
          <w:szCs w:val="22"/>
        </w:rPr>
      </w:pPr>
      <w:r w:rsidRPr="00434DB2">
        <w:rPr>
          <w:rFonts w:ascii="Calibri" w:hAnsi="Calibri"/>
          <w:sz w:val="22"/>
          <w:szCs w:val="22"/>
        </w:rPr>
        <w:t xml:space="preserve">The CMC credential is conferred for a period of three years. Certification renewal requires completion of a direct </w:t>
      </w:r>
      <w:r w:rsidR="00D50A47" w:rsidRPr="00434DB2">
        <w:rPr>
          <w:rFonts w:ascii="Calibri" w:hAnsi="Calibri"/>
          <w:sz w:val="22"/>
          <w:szCs w:val="22"/>
        </w:rPr>
        <w:t>care</w:t>
      </w:r>
      <w:r w:rsidRPr="00434DB2">
        <w:rPr>
          <w:rFonts w:ascii="Calibri" w:hAnsi="Calibri"/>
          <w:sz w:val="22"/>
          <w:szCs w:val="22"/>
        </w:rPr>
        <w:t xml:space="preserve"> clinical hour requirement and either retesting or completion of 25 continuing education recognition points specific to cardiac care, as well as possession of a </w:t>
      </w:r>
      <w:r w:rsidR="003C0BBE" w:rsidRPr="00434DB2">
        <w:rPr>
          <w:rFonts w:ascii="Calibri" w:hAnsi="Calibri"/>
          <w:sz w:val="22"/>
          <w:szCs w:val="22"/>
        </w:rPr>
        <w:t xml:space="preserve">current clinical nursing specialty certification and a </w:t>
      </w:r>
      <w:r w:rsidRPr="00434DB2">
        <w:rPr>
          <w:rFonts w:ascii="Calibri" w:hAnsi="Calibri"/>
          <w:sz w:val="22"/>
          <w:szCs w:val="22"/>
        </w:rPr>
        <w:t>current</w:t>
      </w:r>
      <w:r w:rsidR="0010629B">
        <w:rPr>
          <w:rFonts w:ascii="Calibri" w:hAnsi="Calibri"/>
          <w:sz w:val="22"/>
          <w:szCs w:val="22"/>
        </w:rPr>
        <w:t>,</w:t>
      </w:r>
      <w:r w:rsidRPr="00434DB2">
        <w:rPr>
          <w:rFonts w:ascii="Calibri" w:hAnsi="Calibri"/>
          <w:sz w:val="22"/>
          <w:szCs w:val="22"/>
        </w:rPr>
        <w:t xml:space="preserve"> une</w:t>
      </w:r>
      <w:r w:rsidR="003C0BBE" w:rsidRPr="00434DB2">
        <w:rPr>
          <w:rFonts w:ascii="Calibri" w:hAnsi="Calibri"/>
          <w:sz w:val="22"/>
          <w:szCs w:val="22"/>
        </w:rPr>
        <w:t>ncumbered RN or APRN license</w:t>
      </w:r>
      <w:r w:rsidRPr="00434DB2">
        <w:rPr>
          <w:rFonts w:ascii="Calibri" w:hAnsi="Calibri"/>
          <w:sz w:val="22"/>
          <w:szCs w:val="22"/>
        </w:rPr>
        <w:t xml:space="preserve">. </w:t>
      </w:r>
    </w:p>
    <w:p w:rsidR="003657F5" w:rsidRPr="00434DB2" w:rsidRDefault="003657F5" w:rsidP="00E31AA7">
      <w:pPr>
        <w:pStyle w:val="BodyText3"/>
        <w:spacing w:line="300" w:lineRule="auto"/>
        <w:rPr>
          <w:rFonts w:ascii="Calibri" w:hAnsi="Calibri"/>
          <w:sz w:val="22"/>
          <w:szCs w:val="22"/>
        </w:rPr>
      </w:pPr>
    </w:p>
    <w:p w:rsidR="00BA18AF" w:rsidRPr="00434DB2" w:rsidRDefault="00BA18AF" w:rsidP="00E31AA7">
      <w:pPr>
        <w:pStyle w:val="BodyText3"/>
        <w:spacing w:line="300" w:lineRule="auto"/>
        <w:rPr>
          <w:rFonts w:ascii="Calibri" w:hAnsi="Calibri"/>
          <w:sz w:val="22"/>
          <w:szCs w:val="22"/>
        </w:rPr>
      </w:pPr>
      <w:r w:rsidRPr="00434DB2">
        <w:rPr>
          <w:rFonts w:ascii="Calibri" w:hAnsi="Calibri"/>
          <w:sz w:val="22"/>
          <w:szCs w:val="22"/>
        </w:rPr>
        <w:t>The importance of clinical certification to the health and w</w:t>
      </w:r>
      <w:r w:rsidR="00F912D0" w:rsidRPr="00434DB2">
        <w:rPr>
          <w:rFonts w:ascii="Calibri" w:hAnsi="Calibri"/>
          <w:sz w:val="22"/>
          <w:szCs w:val="22"/>
        </w:rPr>
        <w:t>ell</w:t>
      </w:r>
      <w:r w:rsidR="00F912D0" w:rsidRPr="00434DB2">
        <w:rPr>
          <w:rFonts w:ascii="Calibri" w:hAnsi="Calibri"/>
          <w:b/>
          <w:sz w:val="22"/>
          <w:szCs w:val="22"/>
        </w:rPr>
        <w:t>-</w:t>
      </w:r>
      <w:r w:rsidR="00A80FC7" w:rsidRPr="00434DB2">
        <w:rPr>
          <w:rFonts w:ascii="Calibri" w:hAnsi="Calibri"/>
          <w:sz w:val="22"/>
          <w:szCs w:val="22"/>
        </w:rPr>
        <w:t xml:space="preserve">being of patients in the </w:t>
      </w:r>
      <w:smartTag w:uri="urn:schemas-microsoft-com:office:smarttags" w:element="place">
        <w:smartTag w:uri="urn:schemas-microsoft-com:office:smarttags" w:element="country-region">
          <w:r w:rsidR="00A80FC7" w:rsidRPr="00434DB2">
            <w:rPr>
              <w:rFonts w:ascii="Calibri" w:hAnsi="Calibri"/>
              <w:sz w:val="22"/>
              <w:szCs w:val="22"/>
            </w:rPr>
            <w:t>U</w:t>
          </w:r>
          <w:r w:rsidR="00E076EF" w:rsidRPr="00434DB2">
            <w:rPr>
              <w:rFonts w:ascii="Calibri" w:hAnsi="Calibri"/>
              <w:sz w:val="22"/>
              <w:szCs w:val="22"/>
            </w:rPr>
            <w:t>.</w:t>
          </w:r>
          <w:r w:rsidR="00A80FC7" w:rsidRPr="00434DB2">
            <w:rPr>
              <w:rFonts w:ascii="Calibri" w:hAnsi="Calibri"/>
              <w:sz w:val="22"/>
              <w:szCs w:val="22"/>
            </w:rPr>
            <w:t>S</w:t>
          </w:r>
          <w:r w:rsidR="00E076EF" w:rsidRPr="00434DB2">
            <w:rPr>
              <w:rFonts w:ascii="Calibri" w:hAnsi="Calibri"/>
              <w:sz w:val="22"/>
              <w:szCs w:val="22"/>
            </w:rPr>
            <w:t>.</w:t>
          </w:r>
        </w:smartTag>
      </w:smartTag>
      <w:r w:rsidR="00A80FC7" w:rsidRPr="00434DB2">
        <w:rPr>
          <w:rFonts w:ascii="Calibri" w:hAnsi="Calibri"/>
          <w:sz w:val="22"/>
          <w:szCs w:val="22"/>
        </w:rPr>
        <w:t xml:space="preserve"> </w:t>
      </w:r>
      <w:r w:rsidRPr="00434DB2">
        <w:rPr>
          <w:rFonts w:ascii="Calibri" w:hAnsi="Calibri"/>
          <w:sz w:val="22"/>
          <w:szCs w:val="22"/>
        </w:rPr>
        <w:t>has been well documented</w:t>
      </w:r>
      <w:r w:rsidR="003A2E11" w:rsidRPr="00434DB2">
        <w:rPr>
          <w:rFonts w:ascii="Calibri" w:hAnsi="Calibri"/>
          <w:sz w:val="22"/>
          <w:szCs w:val="22"/>
        </w:rPr>
        <w:t xml:space="preserve">. </w:t>
      </w:r>
      <w:r w:rsidRPr="00434DB2">
        <w:rPr>
          <w:rFonts w:ascii="Calibri" w:hAnsi="Calibri"/>
          <w:sz w:val="22"/>
          <w:szCs w:val="22"/>
        </w:rPr>
        <w:t xml:space="preserve">Research studies </w:t>
      </w:r>
      <w:r w:rsidR="003C177F" w:rsidRPr="00434DB2">
        <w:rPr>
          <w:rFonts w:ascii="Calibri" w:hAnsi="Calibri"/>
          <w:sz w:val="22"/>
          <w:szCs w:val="22"/>
        </w:rPr>
        <w:t xml:space="preserve">specifically </w:t>
      </w:r>
      <w:r w:rsidRPr="00434DB2">
        <w:rPr>
          <w:rFonts w:ascii="Calibri" w:hAnsi="Calibri"/>
          <w:sz w:val="22"/>
          <w:szCs w:val="22"/>
        </w:rPr>
        <w:t xml:space="preserve">link certification to higher levels of </w:t>
      </w:r>
      <w:r w:rsidR="005D2D15" w:rsidRPr="00434DB2">
        <w:rPr>
          <w:rFonts w:ascii="Calibri" w:hAnsi="Calibri"/>
          <w:sz w:val="22"/>
          <w:szCs w:val="22"/>
        </w:rPr>
        <w:t xml:space="preserve">job satisfaction, </w:t>
      </w:r>
      <w:r w:rsidRPr="00434DB2">
        <w:rPr>
          <w:rFonts w:ascii="Calibri" w:hAnsi="Calibri"/>
          <w:sz w:val="22"/>
          <w:szCs w:val="22"/>
        </w:rPr>
        <w:t xml:space="preserve">clinical knowledge, experience </w:t>
      </w:r>
      <w:r w:rsidR="0079051D" w:rsidRPr="00434DB2">
        <w:rPr>
          <w:rFonts w:ascii="Calibri" w:hAnsi="Calibri"/>
          <w:sz w:val="22"/>
          <w:szCs w:val="22"/>
        </w:rPr>
        <w:t>and skill</w:t>
      </w:r>
      <w:r w:rsidR="003A2E11" w:rsidRPr="00434DB2">
        <w:rPr>
          <w:rFonts w:ascii="Calibri" w:hAnsi="Calibri"/>
          <w:sz w:val="22"/>
          <w:szCs w:val="22"/>
        </w:rPr>
        <w:t xml:space="preserve">. </w:t>
      </w:r>
      <w:r w:rsidR="0079051D" w:rsidRPr="00434DB2">
        <w:rPr>
          <w:rFonts w:ascii="Calibri" w:hAnsi="Calibri"/>
          <w:sz w:val="22"/>
          <w:szCs w:val="22"/>
        </w:rPr>
        <w:t xml:space="preserve">These studies </w:t>
      </w:r>
      <w:r w:rsidR="003C177F" w:rsidRPr="00434DB2">
        <w:rPr>
          <w:rFonts w:ascii="Calibri" w:hAnsi="Calibri"/>
          <w:sz w:val="22"/>
          <w:szCs w:val="22"/>
        </w:rPr>
        <w:t>found</w:t>
      </w:r>
      <w:r w:rsidRPr="00434DB2">
        <w:rPr>
          <w:rFonts w:ascii="Calibri" w:hAnsi="Calibri"/>
          <w:sz w:val="22"/>
          <w:szCs w:val="22"/>
        </w:rPr>
        <w:t xml:space="preserve"> that certified nurses </w:t>
      </w:r>
      <w:r w:rsidR="00067EEC" w:rsidRPr="00434DB2">
        <w:rPr>
          <w:rFonts w:ascii="Calibri" w:hAnsi="Calibri"/>
          <w:sz w:val="22"/>
          <w:szCs w:val="22"/>
        </w:rPr>
        <w:t xml:space="preserve">are </w:t>
      </w:r>
      <w:r w:rsidRPr="00434DB2">
        <w:rPr>
          <w:rFonts w:ascii="Calibri" w:hAnsi="Calibri"/>
          <w:sz w:val="22"/>
          <w:szCs w:val="22"/>
        </w:rPr>
        <w:t xml:space="preserve">particularly motivated to maintain clinical excellence even in rapidly changing </w:t>
      </w:r>
      <w:r w:rsidR="00D3531B" w:rsidRPr="00434DB2">
        <w:rPr>
          <w:rFonts w:ascii="Calibri" w:hAnsi="Calibri"/>
          <w:sz w:val="22"/>
          <w:szCs w:val="22"/>
        </w:rPr>
        <w:t xml:space="preserve">acute and </w:t>
      </w:r>
      <w:r w:rsidRPr="00434DB2">
        <w:rPr>
          <w:rFonts w:ascii="Calibri" w:hAnsi="Calibri"/>
          <w:sz w:val="22"/>
          <w:szCs w:val="22"/>
        </w:rPr>
        <w:t>critical care environments</w:t>
      </w:r>
      <w:r w:rsidR="003A2E11" w:rsidRPr="00434DB2">
        <w:rPr>
          <w:rFonts w:ascii="Calibri" w:hAnsi="Calibri"/>
          <w:sz w:val="22"/>
          <w:szCs w:val="22"/>
        </w:rPr>
        <w:t xml:space="preserve">. </w:t>
      </w:r>
      <w:r w:rsidRPr="00434DB2">
        <w:rPr>
          <w:rFonts w:ascii="Calibri" w:hAnsi="Calibri"/>
          <w:sz w:val="22"/>
          <w:szCs w:val="22"/>
        </w:rPr>
        <w:t xml:space="preserve">Further, the studies </w:t>
      </w:r>
      <w:r w:rsidR="003C177F" w:rsidRPr="00434DB2">
        <w:rPr>
          <w:rFonts w:ascii="Calibri" w:hAnsi="Calibri"/>
          <w:sz w:val="22"/>
          <w:szCs w:val="22"/>
        </w:rPr>
        <w:t>show</w:t>
      </w:r>
      <w:r w:rsidRPr="00434DB2">
        <w:rPr>
          <w:rFonts w:ascii="Calibri" w:hAnsi="Calibri"/>
          <w:sz w:val="22"/>
          <w:szCs w:val="22"/>
        </w:rPr>
        <w:t xml:space="preserve"> that the achievement of certification </w:t>
      </w:r>
      <w:r w:rsidR="003C177F" w:rsidRPr="00434DB2">
        <w:rPr>
          <w:rFonts w:ascii="Calibri" w:hAnsi="Calibri"/>
          <w:sz w:val="22"/>
          <w:szCs w:val="22"/>
        </w:rPr>
        <w:t xml:space="preserve">serves as a tangible demonstration of an individual’s commitment to </w:t>
      </w:r>
      <w:r w:rsidRPr="00434DB2">
        <w:rPr>
          <w:rFonts w:ascii="Calibri" w:hAnsi="Calibri"/>
          <w:sz w:val="22"/>
          <w:szCs w:val="22"/>
        </w:rPr>
        <w:t>patients, families, employers and colleagues alike.</w:t>
      </w:r>
    </w:p>
    <w:p w:rsidR="00A80FC7" w:rsidRPr="00434DB2" w:rsidRDefault="00A80FC7" w:rsidP="00E31AA7">
      <w:pPr>
        <w:pStyle w:val="BodyText3"/>
        <w:spacing w:line="300" w:lineRule="auto"/>
        <w:rPr>
          <w:rFonts w:ascii="Calibri" w:hAnsi="Calibri"/>
          <w:sz w:val="22"/>
          <w:szCs w:val="22"/>
        </w:rPr>
      </w:pPr>
    </w:p>
    <w:p w:rsidR="00A80FC7" w:rsidRPr="00434DB2" w:rsidRDefault="00A80FC7" w:rsidP="00E31AA7">
      <w:pPr>
        <w:spacing w:line="300" w:lineRule="auto"/>
        <w:rPr>
          <w:rFonts w:ascii="Calibri" w:hAnsi="Calibri"/>
          <w:spacing w:val="-1"/>
          <w:sz w:val="22"/>
          <w:szCs w:val="22"/>
          <w:u w:val="single"/>
        </w:rPr>
      </w:pPr>
      <w:r w:rsidRPr="00434DB2">
        <w:rPr>
          <w:rFonts w:ascii="Calibri" w:hAnsi="Calibri"/>
          <w:spacing w:val="-1"/>
          <w:sz w:val="22"/>
          <w:szCs w:val="22"/>
        </w:rPr>
        <w:t xml:space="preserve">For more information about AACN or </w:t>
      </w:r>
      <w:r w:rsidR="00F912D0" w:rsidRPr="00434DB2">
        <w:rPr>
          <w:rFonts w:ascii="Calibri" w:hAnsi="Calibri"/>
          <w:spacing w:val="-1"/>
          <w:sz w:val="22"/>
          <w:szCs w:val="22"/>
        </w:rPr>
        <w:t xml:space="preserve">AACN </w:t>
      </w:r>
      <w:r w:rsidRPr="00434DB2">
        <w:rPr>
          <w:rFonts w:ascii="Calibri" w:hAnsi="Calibri"/>
          <w:spacing w:val="-1"/>
          <w:sz w:val="22"/>
          <w:szCs w:val="22"/>
        </w:rPr>
        <w:t xml:space="preserve">Certification Corporation, </w:t>
      </w:r>
      <w:r w:rsidR="00E076EF" w:rsidRPr="00434DB2">
        <w:rPr>
          <w:rFonts w:ascii="Calibri" w:hAnsi="Calibri"/>
          <w:spacing w:val="-1"/>
          <w:sz w:val="22"/>
          <w:szCs w:val="22"/>
        </w:rPr>
        <w:t>visit</w:t>
      </w:r>
      <w:r w:rsidR="00972B0C" w:rsidRPr="00434DB2">
        <w:rPr>
          <w:rFonts w:ascii="Calibri" w:hAnsi="Calibri"/>
          <w:spacing w:val="-1"/>
          <w:sz w:val="22"/>
          <w:szCs w:val="22"/>
        </w:rPr>
        <w:t xml:space="preserve"> </w:t>
      </w:r>
      <w:hyperlink r:id="rId6" w:history="1">
        <w:r w:rsidR="00972B0C" w:rsidRPr="00434DB2">
          <w:rPr>
            <w:rStyle w:val="Hyperlink"/>
            <w:rFonts w:ascii="Calibri" w:hAnsi="Calibri"/>
            <w:spacing w:val="-1"/>
            <w:sz w:val="22"/>
            <w:szCs w:val="22"/>
          </w:rPr>
          <w:t>www.aacn.org</w:t>
        </w:r>
      </w:hyperlink>
      <w:r w:rsidR="00BB377F" w:rsidRPr="00434DB2">
        <w:rPr>
          <w:rFonts w:ascii="Calibri" w:hAnsi="Calibri"/>
          <w:spacing w:val="-1"/>
          <w:sz w:val="22"/>
          <w:szCs w:val="22"/>
        </w:rPr>
        <w:t xml:space="preserve"> or call </w:t>
      </w:r>
      <w:r w:rsidR="00972B0C" w:rsidRPr="00434DB2">
        <w:rPr>
          <w:rFonts w:ascii="Calibri" w:hAnsi="Calibri"/>
          <w:spacing w:val="-1"/>
          <w:sz w:val="22"/>
          <w:szCs w:val="22"/>
        </w:rPr>
        <w:t>80</w:t>
      </w:r>
      <w:r w:rsidRPr="00434DB2">
        <w:rPr>
          <w:rFonts w:ascii="Calibri" w:hAnsi="Calibri"/>
          <w:spacing w:val="-1"/>
          <w:sz w:val="22"/>
          <w:szCs w:val="22"/>
        </w:rPr>
        <w:t>0</w:t>
      </w:r>
      <w:r w:rsidR="00534F2C" w:rsidRPr="00434DB2">
        <w:rPr>
          <w:rFonts w:ascii="Calibri" w:hAnsi="Calibri"/>
          <w:spacing w:val="-1"/>
          <w:sz w:val="22"/>
          <w:szCs w:val="22"/>
        </w:rPr>
        <w:t>-</w:t>
      </w:r>
      <w:r w:rsidRPr="00434DB2">
        <w:rPr>
          <w:rFonts w:ascii="Calibri" w:hAnsi="Calibri"/>
          <w:spacing w:val="-1"/>
          <w:sz w:val="22"/>
          <w:szCs w:val="22"/>
        </w:rPr>
        <w:t>899</w:t>
      </w:r>
      <w:r w:rsidRPr="00434DB2">
        <w:rPr>
          <w:rFonts w:ascii="Calibri" w:hAnsi="Calibri"/>
          <w:b/>
          <w:spacing w:val="-1"/>
          <w:sz w:val="22"/>
          <w:szCs w:val="22"/>
        </w:rPr>
        <w:t>-</w:t>
      </w:r>
      <w:r w:rsidRPr="00434DB2">
        <w:rPr>
          <w:rFonts w:ascii="Calibri" w:hAnsi="Calibri"/>
          <w:spacing w:val="-1"/>
          <w:sz w:val="22"/>
          <w:szCs w:val="22"/>
        </w:rPr>
        <w:t>2226.</w:t>
      </w:r>
    </w:p>
    <w:p w:rsidR="00BC6596" w:rsidRPr="00434DB2" w:rsidRDefault="00BC6596" w:rsidP="00E31AA7">
      <w:pPr>
        <w:spacing w:line="300" w:lineRule="auto"/>
        <w:rPr>
          <w:rFonts w:ascii="Calibri" w:hAnsi="Calibri"/>
          <w:i/>
          <w:snapToGrid w:val="0"/>
          <w:color w:val="000000"/>
        </w:rPr>
      </w:pPr>
    </w:p>
    <w:p w:rsidR="00F85736" w:rsidRPr="00434DB2" w:rsidRDefault="00F85736" w:rsidP="00E31AA7">
      <w:pPr>
        <w:spacing w:line="300" w:lineRule="auto"/>
        <w:rPr>
          <w:rFonts w:ascii="Calibri" w:hAnsi="Calibri"/>
          <w:i/>
        </w:rPr>
      </w:pPr>
      <w:r w:rsidRPr="00434DB2">
        <w:rPr>
          <w:rFonts w:ascii="Calibri" w:hAnsi="Calibri"/>
          <w:i/>
        </w:rPr>
        <w:t xml:space="preserve">AACN Certification Corporation contributes to consumer health and safety through comprehensive credentialing of nurses to ensure their practice is consistent with established standards of excellence in caring for acutely and critically ill patients and their families. </w:t>
      </w:r>
    </w:p>
    <w:p w:rsidR="00A80FC7" w:rsidRPr="00434DB2" w:rsidRDefault="00A80FC7" w:rsidP="008953CF">
      <w:pPr>
        <w:spacing w:line="300" w:lineRule="auto"/>
        <w:rPr>
          <w:rFonts w:ascii="Calibri" w:hAnsi="Calibri"/>
          <w:sz w:val="16"/>
          <w:szCs w:val="16"/>
        </w:rPr>
      </w:pPr>
    </w:p>
    <w:p w:rsidR="00BA18AF" w:rsidRPr="00434DB2" w:rsidRDefault="00BA18AF" w:rsidP="008953CF">
      <w:pPr>
        <w:spacing w:line="300" w:lineRule="auto"/>
        <w:jc w:val="center"/>
        <w:rPr>
          <w:rFonts w:ascii="Calibri" w:hAnsi="Calibri"/>
          <w:i/>
          <w:snapToGrid w:val="0"/>
          <w:sz w:val="22"/>
        </w:rPr>
      </w:pPr>
      <w:r w:rsidRPr="00434DB2">
        <w:rPr>
          <w:rFonts w:ascii="Calibri" w:hAnsi="Calibri"/>
          <w:snapToGrid w:val="0"/>
          <w:sz w:val="22"/>
        </w:rPr>
        <w:t>###</w:t>
      </w:r>
    </w:p>
    <w:sectPr w:rsidR="00BA18AF" w:rsidRPr="00434DB2" w:rsidSect="00BB377F">
      <w:headerReference w:type="even" r:id="rId7"/>
      <w:headerReference w:type="default" r:id="rId8"/>
      <w:footerReference w:type="even" r:id="rId9"/>
      <w:footerReference w:type="default" r:id="rId10"/>
      <w:headerReference w:type="first" r:id="rId11"/>
      <w:footerReference w:type="first" r:id="rId12"/>
      <w:pgSz w:w="12240" w:h="15840"/>
      <w:pgMar w:top="216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2D4" w:rsidRDefault="00D462D4">
      <w:r>
        <w:separator/>
      </w:r>
    </w:p>
  </w:endnote>
  <w:endnote w:type="continuationSeparator" w:id="0">
    <w:p w:rsidR="00D462D4" w:rsidRDefault="00D4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29B" w:rsidRDefault="00106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EAB" w:rsidRPr="008953CF" w:rsidRDefault="008953CF" w:rsidP="008953CF">
    <w:pPr>
      <w:pStyle w:val="Footer"/>
      <w:jc w:val="center"/>
      <w:rPr>
        <w:rFonts w:ascii="Arial" w:hAnsi="Arial" w:cs="Arial"/>
        <w:sz w:val="18"/>
        <w:szCs w:val="18"/>
        <w:lang w:val="pt-BR"/>
      </w:rPr>
    </w:pPr>
    <w:r>
      <w:rPr>
        <w:rFonts w:ascii="Arial" w:hAnsi="Arial" w:cs="Arial"/>
        <w:sz w:val="18"/>
        <w:szCs w:val="18"/>
        <w:lang w:val="pt-BR"/>
      </w:rPr>
      <w:t xml:space="preserve">27071 Aliso Creek Road </w:t>
    </w:r>
    <w:r>
      <w:rPr>
        <w:rFonts w:ascii="Arial" w:hAnsi="Arial" w:cs="Arial"/>
        <w:sz w:val="18"/>
        <w:szCs w:val="18"/>
      </w:rPr>
      <w:sym w:font="Wingdings" w:char="F09F"/>
    </w:r>
    <w:r>
      <w:rPr>
        <w:rFonts w:ascii="Arial" w:hAnsi="Arial" w:cs="Arial"/>
        <w:sz w:val="18"/>
        <w:szCs w:val="18"/>
        <w:lang w:val="pt-BR"/>
      </w:rPr>
      <w:t xml:space="preserve"> Aliso Viejo, CA 92656 </w:t>
    </w:r>
    <w:r>
      <w:rPr>
        <w:rFonts w:ascii="Arial" w:hAnsi="Arial" w:cs="Arial"/>
        <w:sz w:val="18"/>
        <w:szCs w:val="18"/>
      </w:rPr>
      <w:sym w:font="Wingdings" w:char="F09F"/>
    </w:r>
    <w:r>
      <w:rPr>
        <w:rFonts w:ascii="Arial" w:hAnsi="Arial" w:cs="Arial"/>
        <w:sz w:val="18"/>
        <w:szCs w:val="18"/>
        <w:lang w:val="pt-BR"/>
      </w:rPr>
      <w:t xml:space="preserve"> 800-899-2226 </w:t>
    </w:r>
    <w:r>
      <w:rPr>
        <w:rFonts w:ascii="Arial" w:hAnsi="Arial" w:cs="Arial"/>
        <w:sz w:val="18"/>
        <w:szCs w:val="18"/>
      </w:rPr>
      <w:sym w:font="Wingdings" w:char="F09F"/>
    </w:r>
    <w:r>
      <w:rPr>
        <w:rFonts w:ascii="Arial" w:hAnsi="Arial" w:cs="Arial"/>
        <w:sz w:val="18"/>
        <w:szCs w:val="18"/>
        <w:lang w:val="pt-BR"/>
      </w:rPr>
      <w:t xml:space="preserve"> www.aacn.org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29B" w:rsidRDefault="00106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2D4" w:rsidRDefault="00D462D4">
      <w:r>
        <w:separator/>
      </w:r>
    </w:p>
  </w:footnote>
  <w:footnote w:type="continuationSeparator" w:id="0">
    <w:p w:rsidR="00D462D4" w:rsidRDefault="00D46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29B" w:rsidRDefault="00106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63" w:rsidRDefault="002B3AE9" w:rsidP="00E96C2E">
    <w:pPr>
      <w:pStyle w:val="Header"/>
      <w:jc w:val="center"/>
    </w:pPr>
    <w:r>
      <w:rPr>
        <w:noProof/>
      </w:rPr>
      <w:drawing>
        <wp:inline distT="0" distB="0" distL="0" distR="0">
          <wp:extent cx="1543050" cy="628650"/>
          <wp:effectExtent l="0" t="0" r="0" b="0"/>
          <wp:docPr id="1" name="Picture 1" descr="CERTCORP logo - 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CORP logo - 09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28650"/>
                  </a:xfrm>
                  <a:prstGeom prst="rect">
                    <a:avLst/>
                  </a:prstGeom>
                  <a:noFill/>
                  <a:ln>
                    <a:noFill/>
                  </a:ln>
                </pic:spPr>
              </pic:pic>
            </a:graphicData>
          </a:graphic>
        </wp:inline>
      </w:drawing>
    </w:r>
  </w:p>
  <w:p w:rsidR="00CA4C63" w:rsidRPr="0010629B" w:rsidRDefault="00CA4C63" w:rsidP="00024CD7">
    <w:pPr>
      <w:pStyle w:val="Header"/>
      <w:jc w:val="center"/>
      <w:rPr>
        <w:rFonts w:ascii="Arial" w:hAnsi="Arial" w:cs="Arial"/>
        <w:sz w:val="16"/>
        <w:szCs w:val="16"/>
      </w:rPr>
    </w:pPr>
    <w:r w:rsidRPr="0010629B">
      <w:rPr>
        <w:rFonts w:ascii="Arial" w:hAnsi="Arial" w:cs="Arial"/>
        <w:i/>
        <w:sz w:val="16"/>
        <w:szCs w:val="16"/>
      </w:rPr>
      <w:t>Certification Organization for the American Association of Critical-Care Nurses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29B" w:rsidRDefault="00106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glif0hLePzqkD0onrQ2mk9z29sBAJ4/Yyam805MTMn/Fq7wF7vPDPW0wrPNPInoAqHzOMwS2rkJ2Wp9zM7NQ==" w:salt="AQVfjOoOhsh5JrqHx3dmQ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AF"/>
    <w:rsid w:val="000129F5"/>
    <w:rsid w:val="000140CA"/>
    <w:rsid w:val="00024CD7"/>
    <w:rsid w:val="00042C5C"/>
    <w:rsid w:val="00067EEC"/>
    <w:rsid w:val="00071E3D"/>
    <w:rsid w:val="0007439E"/>
    <w:rsid w:val="00090C7C"/>
    <w:rsid w:val="000A72E1"/>
    <w:rsid w:val="000D55D7"/>
    <w:rsid w:val="000F43DB"/>
    <w:rsid w:val="0010629B"/>
    <w:rsid w:val="001212E5"/>
    <w:rsid w:val="00131212"/>
    <w:rsid w:val="001A66C4"/>
    <w:rsid w:val="001C5CFD"/>
    <w:rsid w:val="001C61A9"/>
    <w:rsid w:val="001E06DC"/>
    <w:rsid w:val="001F1BB0"/>
    <w:rsid w:val="002B3AE9"/>
    <w:rsid w:val="002F0DD8"/>
    <w:rsid w:val="00315571"/>
    <w:rsid w:val="00334B28"/>
    <w:rsid w:val="0034491D"/>
    <w:rsid w:val="003657F5"/>
    <w:rsid w:val="00377607"/>
    <w:rsid w:val="00386F81"/>
    <w:rsid w:val="00391064"/>
    <w:rsid w:val="003A2E11"/>
    <w:rsid w:val="003C0BBE"/>
    <w:rsid w:val="003C177F"/>
    <w:rsid w:val="003D590A"/>
    <w:rsid w:val="003E602C"/>
    <w:rsid w:val="00434DB2"/>
    <w:rsid w:val="004E0D4A"/>
    <w:rsid w:val="00534F2C"/>
    <w:rsid w:val="005448D5"/>
    <w:rsid w:val="00582AB2"/>
    <w:rsid w:val="005920CC"/>
    <w:rsid w:val="005A2F1B"/>
    <w:rsid w:val="005D2D15"/>
    <w:rsid w:val="005F3EAB"/>
    <w:rsid w:val="00605F91"/>
    <w:rsid w:val="00626E21"/>
    <w:rsid w:val="006458CB"/>
    <w:rsid w:val="0066751E"/>
    <w:rsid w:val="00671026"/>
    <w:rsid w:val="00677DE9"/>
    <w:rsid w:val="00697F5C"/>
    <w:rsid w:val="006A0171"/>
    <w:rsid w:val="00723455"/>
    <w:rsid w:val="00730752"/>
    <w:rsid w:val="00732605"/>
    <w:rsid w:val="00764AD0"/>
    <w:rsid w:val="00783C10"/>
    <w:rsid w:val="0079051D"/>
    <w:rsid w:val="007E39F4"/>
    <w:rsid w:val="008131E6"/>
    <w:rsid w:val="008209F2"/>
    <w:rsid w:val="00832DD2"/>
    <w:rsid w:val="008737EF"/>
    <w:rsid w:val="008953CF"/>
    <w:rsid w:val="008D31FA"/>
    <w:rsid w:val="00904F41"/>
    <w:rsid w:val="009211B5"/>
    <w:rsid w:val="00952EBE"/>
    <w:rsid w:val="00972B0C"/>
    <w:rsid w:val="00997626"/>
    <w:rsid w:val="009A48B7"/>
    <w:rsid w:val="009F510F"/>
    <w:rsid w:val="00A05FA4"/>
    <w:rsid w:val="00A11505"/>
    <w:rsid w:val="00A80FC7"/>
    <w:rsid w:val="00AA05D6"/>
    <w:rsid w:val="00AC2C15"/>
    <w:rsid w:val="00B32F68"/>
    <w:rsid w:val="00B61E91"/>
    <w:rsid w:val="00BA18AF"/>
    <w:rsid w:val="00BB377F"/>
    <w:rsid w:val="00BB3A2F"/>
    <w:rsid w:val="00BC6596"/>
    <w:rsid w:val="00BE0F21"/>
    <w:rsid w:val="00C22AAC"/>
    <w:rsid w:val="00C64500"/>
    <w:rsid w:val="00CA4C63"/>
    <w:rsid w:val="00CC090B"/>
    <w:rsid w:val="00CC4341"/>
    <w:rsid w:val="00D01A30"/>
    <w:rsid w:val="00D3531B"/>
    <w:rsid w:val="00D462D4"/>
    <w:rsid w:val="00D50A47"/>
    <w:rsid w:val="00D563F9"/>
    <w:rsid w:val="00D82880"/>
    <w:rsid w:val="00D94401"/>
    <w:rsid w:val="00DB0542"/>
    <w:rsid w:val="00DD67EE"/>
    <w:rsid w:val="00E076EF"/>
    <w:rsid w:val="00E27E6A"/>
    <w:rsid w:val="00E31AA7"/>
    <w:rsid w:val="00E7058D"/>
    <w:rsid w:val="00E96C2E"/>
    <w:rsid w:val="00ED5FDA"/>
    <w:rsid w:val="00ED7164"/>
    <w:rsid w:val="00F07D0A"/>
    <w:rsid w:val="00F31A3F"/>
    <w:rsid w:val="00F57D75"/>
    <w:rsid w:val="00F85736"/>
    <w:rsid w:val="00F9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C6434459-3331-4347-9437-94A77190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24"/>
    </w:rPr>
  </w:style>
  <w:style w:type="paragraph" w:styleId="BodyText">
    <w:name w:val="Body Text"/>
    <w:basedOn w:val="Normal"/>
    <w:rPr>
      <w:snapToGrid w:val="0"/>
      <w:sz w:val="22"/>
    </w:rPr>
  </w:style>
  <w:style w:type="paragraph" w:styleId="BodyText2">
    <w:name w:val="Body Text 2"/>
    <w:basedOn w:val="Normal"/>
    <w:rPr>
      <w:i/>
      <w:snapToGrid w:val="0"/>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pPr>
      <w:spacing w:line="360" w:lineRule="auto"/>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24CD7"/>
    <w:pPr>
      <w:tabs>
        <w:tab w:val="center" w:pos="4320"/>
        <w:tab w:val="right" w:pos="8640"/>
      </w:tabs>
    </w:pPr>
  </w:style>
  <w:style w:type="paragraph" w:styleId="Footer">
    <w:name w:val="footer"/>
    <w:basedOn w:val="Normal"/>
    <w:link w:val="FooterChar"/>
    <w:rsid w:val="00024CD7"/>
    <w:pPr>
      <w:tabs>
        <w:tab w:val="center" w:pos="4320"/>
        <w:tab w:val="right" w:pos="8640"/>
      </w:tabs>
    </w:pPr>
  </w:style>
  <w:style w:type="character" w:customStyle="1" w:styleId="FooterChar">
    <w:name w:val="Footer Char"/>
    <w:link w:val="Footer"/>
    <w:rsid w:val="005F3EAB"/>
  </w:style>
  <w:style w:type="character" w:styleId="PlaceholderText">
    <w:name w:val="Placeholder Text"/>
    <w:basedOn w:val="DefaultParagraphFont"/>
    <w:uiPriority w:val="99"/>
    <w:semiHidden/>
    <w:rsid w:val="00CC43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20859">
      <w:bodyDiv w:val="1"/>
      <w:marLeft w:val="0"/>
      <w:marRight w:val="0"/>
      <w:marTop w:val="0"/>
      <w:marBottom w:val="0"/>
      <w:divBdr>
        <w:top w:val="none" w:sz="0" w:space="0" w:color="auto"/>
        <w:left w:val="none" w:sz="0" w:space="0" w:color="auto"/>
        <w:bottom w:val="none" w:sz="0" w:space="0" w:color="auto"/>
        <w:right w:val="none" w:sz="0" w:space="0" w:color="auto"/>
      </w:divBdr>
    </w:div>
    <w:div w:id="1556577171">
      <w:bodyDiv w:val="1"/>
      <w:marLeft w:val="0"/>
      <w:marRight w:val="0"/>
      <w:marTop w:val="0"/>
      <w:marBottom w:val="0"/>
      <w:divBdr>
        <w:top w:val="none" w:sz="0" w:space="0" w:color="auto"/>
        <w:left w:val="none" w:sz="0" w:space="0" w:color="auto"/>
        <w:bottom w:val="none" w:sz="0" w:space="0" w:color="auto"/>
        <w:right w:val="none" w:sz="0" w:space="0" w:color="auto"/>
      </w:divBdr>
    </w:div>
    <w:div w:id="17966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cn.org"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5BB1010F0846DFA3850E986CAE30D2"/>
        <w:category>
          <w:name w:val="General"/>
          <w:gallery w:val="placeholder"/>
        </w:category>
        <w:types>
          <w:type w:val="bbPlcHdr"/>
        </w:types>
        <w:behaviors>
          <w:behavior w:val="content"/>
        </w:behaviors>
        <w:guid w:val="{4AEF6E80-32B9-40C4-B11F-ACFFE4A43BF1}"/>
      </w:docPartPr>
      <w:docPartBody>
        <w:p w:rsidR="00000000" w:rsidRDefault="00B8228C" w:rsidP="00B8228C">
          <w:pPr>
            <w:pStyle w:val="6F5BB1010F0846DFA3850E986CAE30D2"/>
          </w:pPr>
          <w:r>
            <w:rPr>
              <w:rStyle w:val="PlaceholderText"/>
              <w:color w:val="0070C0"/>
            </w:rPr>
            <w:t>Nurse’s Full Name</w:t>
          </w:r>
        </w:p>
      </w:docPartBody>
    </w:docPart>
    <w:docPart>
      <w:docPartPr>
        <w:name w:val="3CC698B5829A45CFBCD18927630DD602"/>
        <w:category>
          <w:name w:val="General"/>
          <w:gallery w:val="placeholder"/>
        </w:category>
        <w:types>
          <w:type w:val="bbPlcHdr"/>
        </w:types>
        <w:behaviors>
          <w:behavior w:val="content"/>
        </w:behaviors>
        <w:guid w:val="{5B4DC454-4395-40A5-917F-1F988874BE7A}"/>
      </w:docPartPr>
      <w:docPartBody>
        <w:p w:rsidR="00000000" w:rsidRDefault="00B8228C" w:rsidP="00B8228C">
          <w:pPr>
            <w:pStyle w:val="3CC698B5829A45CFBCD18927630DD602"/>
          </w:pPr>
          <w:bookmarkStart w:id="0" w:name="_GoBack"/>
          <w:r w:rsidRPr="0002418D">
            <w:rPr>
              <w:rStyle w:val="PlaceholderText"/>
              <w:color w:val="0070C0"/>
              <w:sz w:val="23"/>
              <w:szCs w:val="23"/>
            </w:rPr>
            <w:t>Click to enter your full name.</w:t>
          </w:r>
          <w:bookmarkEnd w:id="0"/>
        </w:p>
      </w:docPartBody>
    </w:docPart>
    <w:docPart>
      <w:docPartPr>
        <w:name w:val="87DEC83F358A4B9E87567319170B7B5D"/>
        <w:category>
          <w:name w:val="General"/>
          <w:gallery w:val="placeholder"/>
        </w:category>
        <w:types>
          <w:type w:val="bbPlcHdr"/>
        </w:types>
        <w:behaviors>
          <w:behavior w:val="content"/>
        </w:behaviors>
        <w:guid w:val="{C1265F28-52DB-44F9-9CCD-BD787A019C01}"/>
      </w:docPartPr>
      <w:docPartBody>
        <w:p w:rsidR="00000000" w:rsidRDefault="00B8228C" w:rsidP="00B8228C">
          <w:pPr>
            <w:pStyle w:val="87DEC83F358A4B9E87567319170B7B5D"/>
          </w:pPr>
          <w:r>
            <w:rPr>
              <w:rStyle w:val="PlaceholderText"/>
              <w:color w:val="0070C0"/>
            </w:rPr>
            <w:t>Insert Date</w:t>
          </w:r>
        </w:p>
      </w:docPartBody>
    </w:docPart>
    <w:docPart>
      <w:docPartPr>
        <w:name w:val="B80818518321446FB6A153967E2E446B"/>
        <w:category>
          <w:name w:val="General"/>
          <w:gallery w:val="placeholder"/>
        </w:category>
        <w:types>
          <w:type w:val="bbPlcHdr"/>
        </w:types>
        <w:behaviors>
          <w:behavior w:val="content"/>
        </w:behaviors>
        <w:guid w:val="{1F60D042-4971-4ADA-AC15-461D8C454F1F}"/>
      </w:docPartPr>
      <w:docPartBody>
        <w:p w:rsidR="00000000" w:rsidRDefault="00B8228C" w:rsidP="00B8228C">
          <w:pPr>
            <w:pStyle w:val="B80818518321446FB6A153967E2E446B"/>
          </w:pPr>
          <w:bookmarkStart w:id="1" w:name="_GoBack"/>
          <w:r w:rsidRPr="0002418D">
            <w:rPr>
              <w:rStyle w:val="PlaceholderText"/>
              <w:color w:val="0070C0"/>
              <w:sz w:val="23"/>
              <w:szCs w:val="23"/>
            </w:rPr>
            <w:t>Click to enter your full name.</w:t>
          </w:r>
          <w:bookmarkEnd w:id="1"/>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8C"/>
    <w:rsid w:val="00B8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28C"/>
    <w:rPr>
      <w:color w:val="808080"/>
    </w:rPr>
  </w:style>
  <w:style w:type="paragraph" w:customStyle="1" w:styleId="6F5BB1010F0846DFA3850E986CAE30D2">
    <w:name w:val="6F5BB1010F0846DFA3850E986CAE30D2"/>
    <w:rsid w:val="00B8228C"/>
  </w:style>
  <w:style w:type="paragraph" w:customStyle="1" w:styleId="3CC698B5829A45CFBCD18927630DD602">
    <w:name w:val="3CC698B5829A45CFBCD18927630DD602"/>
    <w:rsid w:val="00B8228C"/>
  </w:style>
  <w:style w:type="paragraph" w:customStyle="1" w:styleId="87DEC83F358A4B9E87567319170B7B5D">
    <w:name w:val="87DEC83F358A4B9E87567319170B7B5D"/>
    <w:rsid w:val="00B8228C"/>
  </w:style>
  <w:style w:type="paragraph" w:customStyle="1" w:styleId="B80818518321446FB6A153967E2E446B">
    <w:name w:val="B80818518321446FB6A153967E2E446B"/>
    <w:rsid w:val="00B82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2137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CMC Press Release</vt:lpstr>
    </vt:vector>
  </TitlesOfParts>
  <Company>AACN</Company>
  <LinksUpToDate>false</LinksUpToDate>
  <CharactersWithSpaces>2463</CharactersWithSpaces>
  <SharedDoc>false</SharedDoc>
  <HLinks>
    <vt:vector size="6" baseType="variant">
      <vt:variant>
        <vt:i4>5898327</vt:i4>
      </vt:variant>
      <vt:variant>
        <vt:i4>0</vt:i4>
      </vt:variant>
      <vt:variant>
        <vt:i4>0</vt:i4>
      </vt:variant>
      <vt:variant>
        <vt:i4>5</vt:i4>
      </vt:variant>
      <vt:variant>
        <vt:lpwstr>http://www.aacn.org/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 Press Release</dc:title>
  <dc:subject/>
  <dc:creator>tlobono</dc:creator>
  <cp:keywords/>
  <cp:lastModifiedBy>Gwynn McCarthy</cp:lastModifiedBy>
  <cp:revision>2</cp:revision>
  <cp:lastPrinted>2005-03-23T20:58:00Z</cp:lastPrinted>
  <dcterms:created xsi:type="dcterms:W3CDTF">2023-04-04T19:06:00Z</dcterms:created>
  <dcterms:modified xsi:type="dcterms:W3CDTF">2023-04-04T19:06:00Z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7bca56943883fa1ceb2063ac0c665400b298002585bf76033103a298b709b7e9</vt:lpwstr>
  </property>
</Properties>
</file>